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B0" w:rsidRDefault="00C87ECE" w:rsidP="00C87ECE">
      <w:pPr>
        <w:jc w:val="center"/>
        <w:rPr>
          <w:lang w:val="ka-GE"/>
        </w:rPr>
      </w:pPr>
      <w:r w:rsidRPr="00C87ECE">
        <w:rPr>
          <w:b/>
          <w:u w:val="single"/>
          <w:lang w:val="ka-GE"/>
        </w:rPr>
        <w:t xml:space="preserve">სააგენტოს </w:t>
      </w:r>
      <w:r>
        <w:rPr>
          <w:b/>
          <w:u w:val="single"/>
          <w:lang w:val="ka-GE"/>
        </w:rPr>
        <w:t xml:space="preserve">ძირითადი </w:t>
      </w:r>
      <w:r w:rsidR="00AA0DB6">
        <w:rPr>
          <w:b/>
          <w:u w:val="single"/>
          <w:lang w:val="ka-GE"/>
        </w:rPr>
        <w:t>ფუნქციები</w:t>
      </w:r>
      <w:r>
        <w:rPr>
          <w:b/>
          <w:u w:val="single"/>
          <w:lang w:val="ka-GE"/>
        </w:rPr>
        <w:t>:</w:t>
      </w:r>
    </w:p>
    <w:p w:rsidR="00C87ECE" w:rsidRDefault="00C87ECE" w:rsidP="00C87ECE">
      <w:pPr>
        <w:jc w:val="center"/>
        <w:rPr>
          <w:lang w:val="ka-GE"/>
        </w:rPr>
      </w:pPr>
    </w:p>
    <w:p w:rsidR="00C87ECE" w:rsidRDefault="00C87ECE" w:rsidP="00C87ECE">
      <w:pPr>
        <w:jc w:val="both"/>
        <w:rPr>
          <w:lang w:val="ka-GE"/>
        </w:rPr>
      </w:pPr>
      <w:r>
        <w:rPr>
          <w:lang w:val="ka-GE"/>
        </w:rPr>
        <w:t>1.</w:t>
      </w:r>
      <w:r w:rsidR="000A3449">
        <w:rPr>
          <w:lang w:val="ka-GE"/>
        </w:rPr>
        <w:t xml:space="preserve"> საზღვარგარეთ დასაქმების შესაძლებლობების შესახებ</w:t>
      </w:r>
      <w:r>
        <w:rPr>
          <w:lang w:val="ka-GE"/>
        </w:rPr>
        <w:t xml:space="preserve"> </w:t>
      </w:r>
      <w:r w:rsidRPr="00CF67F4">
        <w:rPr>
          <w:lang w:val="ka-GE"/>
        </w:rPr>
        <w:t>პოტენციური შრომითი მიგრანტების ინფორმირება და კონსულტირება;</w:t>
      </w:r>
    </w:p>
    <w:p w:rsidR="00C87ECE" w:rsidRDefault="00C87ECE" w:rsidP="00C87ECE">
      <w:pPr>
        <w:jc w:val="both"/>
        <w:rPr>
          <w:lang w:val="ka-GE"/>
        </w:rPr>
      </w:pPr>
      <w:r>
        <w:rPr>
          <w:lang w:val="ka-GE"/>
        </w:rPr>
        <w:t xml:space="preserve">2. </w:t>
      </w:r>
      <w:r w:rsidRPr="00CF67F4">
        <w:rPr>
          <w:lang w:val="ka-GE"/>
        </w:rPr>
        <w:t xml:space="preserve">საზღვარგარეთ დასაქმების მსურველი სამუშაოს მაძიებლების რეგისტრაცია და შესაბამის მონაცემთა </w:t>
      </w:r>
      <w:r w:rsidR="000A3449">
        <w:rPr>
          <w:lang w:val="ka-GE"/>
        </w:rPr>
        <w:t xml:space="preserve">კომპიუტერული </w:t>
      </w:r>
      <w:r w:rsidRPr="00CF67F4">
        <w:rPr>
          <w:lang w:val="ka-GE"/>
        </w:rPr>
        <w:t>ბაზის შექმნა</w:t>
      </w:r>
      <w:r>
        <w:rPr>
          <w:lang w:val="ka-GE"/>
        </w:rPr>
        <w:t xml:space="preserve"> და განვითარება;</w:t>
      </w:r>
      <w:r w:rsidR="000A3449">
        <w:rPr>
          <w:lang w:val="ka-GE"/>
        </w:rPr>
        <w:t xml:space="preserve"> საზღვარგარეთ დასაქმებული შრომითი მიგრანტების აღრიცხვა სამინისტროს მიერ დადგენილი პარამეტრების შესაბამისად; პოტენციური და დასაქმებული შრომითი მიგრანტების შესახებ სტატისტიკის წარმოება, ანგარიშის მომზადება და სამინისტროსთვის წარდგენა;</w:t>
      </w:r>
    </w:p>
    <w:p w:rsidR="00C87ECE" w:rsidRDefault="00C87ECE" w:rsidP="00C87ECE">
      <w:pPr>
        <w:jc w:val="both"/>
        <w:rPr>
          <w:lang w:val="ka-GE"/>
        </w:rPr>
      </w:pPr>
      <w:r>
        <w:rPr>
          <w:lang w:val="ka-GE"/>
        </w:rPr>
        <w:t xml:space="preserve">3. </w:t>
      </w:r>
      <w:r w:rsidRPr="00CF67F4">
        <w:rPr>
          <w:lang w:val="ka-GE"/>
        </w:rPr>
        <w:t>უცხოელი დამსაქმებლის მოთხოვნების შესაბამისად კანდიდატების წინასწარი (პირველადი)შერჩევის პროცესის ორგანიზება;</w:t>
      </w:r>
      <w:r w:rsidR="000A3449">
        <w:rPr>
          <w:lang w:val="ka-GE"/>
        </w:rPr>
        <w:t xml:space="preserve"> </w:t>
      </w:r>
      <w:r w:rsidR="006835D1">
        <w:rPr>
          <w:lang w:val="ka-GE"/>
        </w:rPr>
        <w:t>უწყებათაშორის კომისიაზე კანდიდატების საბოლოო შერჩევისთვის შესაბამისი ინფორმაციის მომზადება და წარდგენა;</w:t>
      </w:r>
      <w:r>
        <w:rPr>
          <w:lang w:val="ka-GE"/>
        </w:rPr>
        <w:t xml:space="preserve">4. </w:t>
      </w:r>
      <w:r w:rsidRPr="00CF67F4">
        <w:rPr>
          <w:lang w:val="ka-GE"/>
        </w:rPr>
        <w:t>უცხოელი დამსაქმებლის მიერ საბოლოოდ შერჩეული კანდიდატებისთვის გამგზავრებისწინა ორიენტაციის ტრენინგების ორგანიზება</w:t>
      </w:r>
      <w:r>
        <w:rPr>
          <w:lang w:val="ka-GE"/>
        </w:rPr>
        <w:t>;</w:t>
      </w:r>
    </w:p>
    <w:p w:rsidR="00AA0DB6" w:rsidRDefault="00AA0DB6" w:rsidP="00C87ECE">
      <w:pPr>
        <w:jc w:val="both"/>
        <w:rPr>
          <w:lang w:val="ka-GE"/>
        </w:rPr>
      </w:pPr>
      <w:r>
        <w:rPr>
          <w:lang w:val="ka-GE"/>
        </w:rPr>
        <w:t xml:space="preserve">5. </w:t>
      </w:r>
      <w:r w:rsidRPr="00CF67F4">
        <w:rPr>
          <w:lang w:val="ka-GE"/>
        </w:rPr>
        <w:t>უცხოელი დამსაქმებლის</w:t>
      </w:r>
      <w:r>
        <w:rPr>
          <w:lang w:val="ka-GE"/>
        </w:rPr>
        <w:t>ა და</w:t>
      </w:r>
      <w:r w:rsidRPr="00CF67F4">
        <w:rPr>
          <w:lang w:val="ka-GE"/>
        </w:rPr>
        <w:t xml:space="preserve"> საბოლოოდ შერჩეულ </w:t>
      </w:r>
      <w:r>
        <w:rPr>
          <w:lang w:val="ka-GE"/>
        </w:rPr>
        <w:t>კანდ</w:t>
      </w:r>
      <w:bookmarkStart w:id="0" w:name="_GoBack"/>
      <w:bookmarkEnd w:id="0"/>
      <w:r>
        <w:rPr>
          <w:lang w:val="ka-GE"/>
        </w:rPr>
        <w:t>იდატებ</w:t>
      </w:r>
      <w:r w:rsidRPr="00CF67F4">
        <w:rPr>
          <w:lang w:val="ka-GE"/>
        </w:rPr>
        <w:t>ს</w:t>
      </w:r>
      <w:r>
        <w:rPr>
          <w:lang w:val="ka-GE"/>
        </w:rPr>
        <w:t xml:space="preserve"> შორის შროითი ხელშეკრულებისა და ყველა სხვა საჭირო დოკუმენტაციის მომზადება და გაფორმების უზრუნველყოფა;</w:t>
      </w:r>
    </w:p>
    <w:p w:rsidR="00C87ECE" w:rsidRDefault="00C87ECE" w:rsidP="00C87ECE">
      <w:pPr>
        <w:jc w:val="both"/>
        <w:rPr>
          <w:lang w:val="ka-GE"/>
        </w:rPr>
      </w:pPr>
      <w:r w:rsidRPr="00187557">
        <w:rPr>
          <w:lang w:val="ka-GE"/>
        </w:rPr>
        <w:t>5. საქართველოს მოქალაქეების საზღვარგარეთ დროებითი კანონიერი დასაქმების ორგანიზების მიზნით პროფილურ სახელმწიფო უწყებებთან, დამსაქმებლებთან და დასაქმების კერძო სააგენტოებთან თანამშრომლობა;</w:t>
      </w:r>
    </w:p>
    <w:p w:rsidR="00AA0DB6" w:rsidRDefault="00AA0DB6" w:rsidP="00C87ECE">
      <w:pPr>
        <w:jc w:val="both"/>
        <w:rPr>
          <w:lang w:val="ka-GE"/>
        </w:rPr>
      </w:pPr>
      <w:r>
        <w:rPr>
          <w:lang w:val="ka-GE"/>
        </w:rPr>
        <w:t>5. პოტენციური შრომითი მიგრანტების პროფესიული მომზადება-გადამზადების პროგრამებში ჩართვის უზრუნველყოფა;</w:t>
      </w:r>
    </w:p>
    <w:p w:rsidR="006835D1" w:rsidRPr="00CF67F4" w:rsidRDefault="006835D1" w:rsidP="00C87ECE">
      <w:pPr>
        <w:jc w:val="both"/>
        <w:rPr>
          <w:lang w:val="ka-GE"/>
        </w:rPr>
      </w:pPr>
      <w:r>
        <w:rPr>
          <w:lang w:val="ka-GE"/>
        </w:rPr>
        <w:t xml:space="preserve">6. </w:t>
      </w:r>
      <w:r w:rsidRPr="006835D1">
        <w:rPr>
          <w:lang w:val="ka-GE"/>
        </w:rPr>
        <w:t>სახელმწიფო პროგრამის ფარგლებში საზღვარგარეთ დასაქმებული საქართველოს მოქალაქეების შრომისა და ცხოვრების პირობების მონიტორინგის მიზნით</w:t>
      </w:r>
      <w:r>
        <w:rPr>
          <w:lang w:val="ka-GE"/>
        </w:rPr>
        <w:t xml:space="preserve"> შრომით მიგრანტებთან კომუნიკაცია (ინტერნეტი, სატელეფონო და სხვ.) და ანგარიშების </w:t>
      </w:r>
      <w:r w:rsidR="009E09E4">
        <w:rPr>
          <w:lang w:val="ka-GE"/>
        </w:rPr>
        <w:t xml:space="preserve">სამინისტროში </w:t>
      </w:r>
      <w:r>
        <w:rPr>
          <w:lang w:val="ka-GE"/>
        </w:rPr>
        <w:t>წარ</w:t>
      </w:r>
      <w:r w:rsidR="009E09E4">
        <w:rPr>
          <w:lang w:val="ka-GE"/>
        </w:rPr>
        <w:t>დგენა;</w:t>
      </w:r>
      <w:r>
        <w:rPr>
          <w:lang w:val="ka-GE"/>
        </w:rPr>
        <w:t xml:space="preserve"> </w:t>
      </w:r>
    </w:p>
    <w:p w:rsidR="00C87ECE" w:rsidRDefault="009E09E4" w:rsidP="00C87ECE">
      <w:pPr>
        <w:jc w:val="both"/>
        <w:rPr>
          <w:lang w:val="ka-GE"/>
        </w:rPr>
      </w:pPr>
      <w:r>
        <w:rPr>
          <w:lang w:val="ka-GE"/>
        </w:rPr>
        <w:t>7</w:t>
      </w:r>
      <w:r w:rsidR="00C87ECE">
        <w:rPr>
          <w:lang w:val="ka-GE"/>
        </w:rPr>
        <w:t xml:space="preserve">. </w:t>
      </w:r>
      <w:r w:rsidR="00C87ECE" w:rsidRPr="00CF67F4">
        <w:rPr>
          <w:lang w:val="ka-GE"/>
        </w:rPr>
        <w:t xml:space="preserve">საქართველოში შრომითი მიგრაციის რეგულირების </w:t>
      </w:r>
      <w:r w:rsidR="00AA0DB6">
        <w:rPr>
          <w:lang w:val="ka-GE"/>
        </w:rPr>
        <w:t>სფეროში სამინისტროს მიერ განსაზღვრული აქტივობების აღსრულება</w:t>
      </w:r>
      <w:r w:rsidR="00C87ECE">
        <w:rPr>
          <w:lang w:val="ka-GE"/>
        </w:rPr>
        <w:t>;</w:t>
      </w:r>
    </w:p>
    <w:sectPr w:rsidR="00C87ECE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ntadze">
    <w15:presenceInfo w15:providerId="None" w15:userId="TAnt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CE"/>
    <w:rsid w:val="000A3449"/>
    <w:rsid w:val="00187557"/>
    <w:rsid w:val="00490C2A"/>
    <w:rsid w:val="00677F51"/>
    <w:rsid w:val="006835D1"/>
    <w:rsid w:val="009E09E4"/>
    <w:rsid w:val="00AA0DB6"/>
    <w:rsid w:val="00C87ECE"/>
    <w:rsid w:val="00CA47B0"/>
    <w:rsid w:val="00CB4A28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Giorgi Bunturi</cp:lastModifiedBy>
  <cp:revision>2</cp:revision>
  <dcterms:created xsi:type="dcterms:W3CDTF">2019-06-11T10:09:00Z</dcterms:created>
  <dcterms:modified xsi:type="dcterms:W3CDTF">2019-06-11T10:09:00Z</dcterms:modified>
</cp:coreProperties>
</file>